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3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  <w:gridCol w:w="4678"/>
        <w:gridCol w:w="4678"/>
      </w:tblGrid>
      <w:tr w:rsidR="007C7841" w:rsidRPr="007C7841" w:rsidTr="007C7841">
        <w:tc>
          <w:tcPr>
            <w:tcW w:w="4678" w:type="dxa"/>
          </w:tcPr>
          <w:p w:rsidR="007C7841" w:rsidRPr="007C7841" w:rsidRDefault="007C7841" w:rsidP="007C78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Проект</w:t>
            </w:r>
          </w:p>
        </w:tc>
        <w:tc>
          <w:tcPr>
            <w:tcW w:w="4678" w:type="dxa"/>
          </w:tcPr>
          <w:p w:rsidR="007C7841" w:rsidRPr="007C7841" w:rsidRDefault="007C7841" w:rsidP="007C78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7C7841" w:rsidRPr="007C7841" w:rsidRDefault="007C7841" w:rsidP="007C78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841">
              <w:rPr>
                <w:rFonts w:ascii="Times New Roman" w:eastAsia="Calibri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7C7841" w:rsidRPr="007C7841" w:rsidTr="007C7841">
        <w:trPr>
          <w:trHeight w:val="453"/>
        </w:trPr>
        <w:tc>
          <w:tcPr>
            <w:tcW w:w="4678" w:type="dxa"/>
          </w:tcPr>
          <w:p w:rsidR="007C7841" w:rsidRPr="007C7841" w:rsidRDefault="007C7841" w:rsidP="007C78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7C7841" w:rsidRPr="007C7841" w:rsidRDefault="007C7841" w:rsidP="007C78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7C7841" w:rsidRPr="007C7841" w:rsidRDefault="007C7841" w:rsidP="007C78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C7841">
              <w:rPr>
                <w:rFonts w:ascii="Times New Roman" w:eastAsia="Calibri" w:hAnsi="Times New Roman" w:cs="Times New Roman"/>
                <w:sz w:val="26"/>
                <w:szCs w:val="26"/>
              </w:rPr>
              <w:t>«_____» __________________ 2018 г.</w:t>
            </w:r>
          </w:p>
        </w:tc>
      </w:tr>
    </w:tbl>
    <w:p w:rsidR="007C7841" w:rsidRPr="007C7841" w:rsidRDefault="007C7841" w:rsidP="007C7841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C7841" w:rsidRPr="007C7841" w:rsidRDefault="007C7841" w:rsidP="007C7841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C7841" w:rsidRPr="007C7841" w:rsidRDefault="007C7841" w:rsidP="007C784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Должностной регламент</w:t>
      </w:r>
      <w:r w:rsidRPr="007C7841">
        <w:rPr>
          <w:rFonts w:ascii="Times New Roman" w:eastAsia="Calibri" w:hAnsi="Times New Roman" w:cs="Times New Roman"/>
          <w:sz w:val="26"/>
          <w:szCs w:val="26"/>
        </w:rPr>
        <w:br/>
        <w:t xml:space="preserve">старшего государственного налогового инспектора отдела камеральных проверок №4 </w:t>
      </w:r>
    </w:p>
    <w:p w:rsidR="007C7841" w:rsidRPr="007C7841" w:rsidRDefault="007C7841" w:rsidP="007C784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Инспекции Федеральной налоговой службы по Ленинскому району  </w:t>
      </w:r>
    </w:p>
    <w:p w:rsidR="007C7841" w:rsidRPr="007C7841" w:rsidRDefault="007C7841" w:rsidP="007C784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г. Ставрополя</w:t>
      </w:r>
    </w:p>
    <w:p w:rsidR="007C7841" w:rsidRPr="007C7841" w:rsidRDefault="007C7841" w:rsidP="007C784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C7841" w:rsidRPr="007C7841" w:rsidRDefault="007C7841" w:rsidP="007C7841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78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:rsidR="007C7841" w:rsidRPr="00AF5664" w:rsidRDefault="007C7841" w:rsidP="00AF5664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7841" w:rsidRPr="007C7841" w:rsidRDefault="007C7841" w:rsidP="007C784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Pr="007C7841">
        <w:rPr>
          <w:rFonts w:ascii="Times New Roman" w:eastAsia="Calibri" w:hAnsi="Times New Roman" w:cs="Times New Roman"/>
          <w:sz w:val="26"/>
          <w:szCs w:val="26"/>
        </w:rPr>
        <w:t>1. 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№4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>(далее – старший государственный налоговый инспектор) Инспекции Федеральной налоговой службы по Ленинскому району г. Ставрополя, относится к старшей группе должностей гражданской службы категории "специалисты".</w:t>
      </w:r>
    </w:p>
    <w:p w:rsidR="007C7841" w:rsidRPr="007C7841" w:rsidRDefault="007C7841" w:rsidP="007C78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784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–11-3-4-095</w:t>
      </w:r>
      <w:r w:rsidRPr="007C784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7C7841" w:rsidRPr="007C7841" w:rsidRDefault="007C7841" w:rsidP="007C78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 (Администрирование и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страхование) Осуществление налогового контроля (Осуществление налогового контроля посредством проведения камеральных проверок)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7C7841" w:rsidRPr="007C7841" w:rsidRDefault="007C7841" w:rsidP="007C784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инспектор. Старший государственный налоговый инспектор исполняет обязанности старшего государственного налогового инспектора.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7C7841" w:rsidRPr="007C7841" w:rsidRDefault="007C7841" w:rsidP="007C784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78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7C784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6.1. Наличие высшего образования.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r w:rsidRPr="007C7841">
        <w:rPr>
          <w:rFonts w:ascii="Times New Roman" w:eastAsia="Calibri" w:hAnsi="Times New Roman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7841" w:rsidRPr="007C7841" w:rsidRDefault="007C7841" w:rsidP="007C7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6.3. Наличие базовых знаний: </w:t>
      </w: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Федерального </w:t>
      </w:r>
      <w:hyperlink r:id="rId9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7C7841" w:rsidRPr="007C7841" w:rsidRDefault="007C7841" w:rsidP="007C784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Налоговый кодекс Российской Федерации;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Таможенный кодекс Таможенного союза;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Трудовой кодекс Российской Федерации;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Земельный кодекс Российской Федерации;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Жилищный кодекс Российской Федерации;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Бюджетный </w:t>
      </w:r>
      <w:hyperlink r:id="rId12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кодекс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13" w:history="1">
        <w:r w:rsidR="007C7841"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="007C7841" w:rsidRPr="007C784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Федеральный </w:t>
      </w:r>
      <w:hyperlink r:id="rId20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23" w:history="1">
        <w:r w:rsidR="007C7841" w:rsidRPr="007C7841">
          <w:rPr>
            <w:rFonts w:ascii="Times New Roman" w:eastAsia="Calibri" w:hAnsi="Times New Roman" w:cs="Times New Roman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24" w:history="1">
        <w:r w:rsidR="007C7841" w:rsidRPr="007C7841"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 w:rsidR="007C7841" w:rsidRPr="007C7841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25" w:history="1">
        <w:r w:rsidR="007C7841" w:rsidRPr="007C7841">
          <w:rPr>
            <w:rFonts w:ascii="Times New Roman" w:eastAsia="Calibri" w:hAnsi="Times New Roman" w:cs="Times New Roman"/>
            <w:sz w:val="26"/>
            <w:szCs w:val="26"/>
          </w:rPr>
          <w:t>Указ</w:t>
        </w:r>
      </w:hyperlink>
      <w:r w:rsidR="007C7841" w:rsidRPr="007C7841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26" w:history="1">
        <w:proofErr w:type="gramStart"/>
        <w:r w:rsidR="007C7841" w:rsidRPr="007C7841">
          <w:rPr>
            <w:rFonts w:ascii="Times New Roman" w:eastAsia="Calibri" w:hAnsi="Times New Roman" w:cs="Times New Roman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7C7841" w:rsidRPr="007C784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Start"/>
      <w:r w:rsidR="007C7841" w:rsidRPr="007C7841">
        <w:rPr>
          <w:rFonts w:ascii="Times New Roman" w:eastAsia="Calibri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 г.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Налоговый кодекс Российской Федерации (часть вторая:</w:t>
      </w:r>
      <w:proofErr w:type="gramEnd"/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hyperlink r:id="rId27" w:history="1">
        <w:proofErr w:type="gramStart"/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Глава 34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"Страховые взносы");</w:t>
      </w:r>
      <w:proofErr w:type="gramEnd"/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28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29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</w:t>
      </w:r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0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1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2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3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своих должностных обязанностей";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4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постановление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5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распоряжение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36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Федерации от 12 августа 2004 г. N 410".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37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38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39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16 июля 1999 г. N 165-ФЗ "Об основах обязательного социального страхования";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0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1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15 декабря 2001 г. N 167-ФЗ "Об обязательном пенсионном страховании в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2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3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 xml:space="preserve">Федеральный </w:t>
      </w:r>
      <w:hyperlink r:id="rId44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5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29 ноября 2010 г. N 326-ФЗ "Об обязательном медицинском страховании в Российской Федерации";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Федеральный </w:t>
      </w:r>
      <w:hyperlink r:id="rId46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28 декабря 2013 г. N 400-ФЗ "О страховых пенсиях";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7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8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49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7C7841" w:rsidRPr="007C7841" w:rsidRDefault="007C7841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Федеральный </w:t>
      </w:r>
      <w:hyperlink r:id="rId50" w:history="1">
        <w:r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1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Указ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2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Минфина от 31 октября 2000 г. N 94н "Об утверждении </w:t>
      </w:r>
      <w:proofErr w:type="gram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и инструкции по его применению";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3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4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5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6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7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8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</w:t>
      </w:r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реализации своих полномочий в отношениях, регулируемых законодательством о налогах и сборах";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59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0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1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7C7841" w:rsidRPr="007C7841" w:rsidRDefault="0045723D" w:rsidP="007C7841">
      <w:pPr>
        <w:spacing w:after="1" w:line="260" w:lineRule="atLeast"/>
        <w:ind w:firstLine="540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2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средстви</w:t>
      </w:r>
      <w:proofErr w:type="spellEnd"/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3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дела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4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5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6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C51F9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7" w:history="1">
        <w:proofErr w:type="gramStart"/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дела</w:t>
      </w:r>
      <w:proofErr w:type="gramEnd"/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8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приказ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7C7841" w:rsidRPr="007C7841" w:rsidRDefault="0045723D" w:rsidP="007C7841">
      <w:pPr>
        <w:spacing w:after="1" w:line="26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hyperlink r:id="rId69" w:history="1">
        <w:r w:rsidR="007C7841" w:rsidRPr="007C7841">
          <w:rPr>
            <w:rFonts w:ascii="Times New Roman" w:eastAsia="Calibri" w:hAnsi="Times New Roman" w:cs="Times New Roman"/>
            <w:spacing w:val="-2"/>
            <w:sz w:val="26"/>
            <w:szCs w:val="26"/>
          </w:rPr>
          <w:t>письмо</w:t>
        </w:r>
      </w:hyperlink>
      <w:r w:rsidR="007C7841"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7841" w:rsidRPr="007C7841" w:rsidRDefault="007C7841" w:rsidP="007C7841">
      <w:pPr>
        <w:spacing w:after="1" w:line="240" w:lineRule="atLeast"/>
        <w:ind w:firstLine="283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6.4.2. </w:t>
      </w:r>
      <w:proofErr w:type="gramStart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BC048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 порядок исчисления и уплаты страховых взносов; порядок и сроки проведения камеральных проверок;</w:t>
      </w:r>
      <w:proofErr w:type="gramEnd"/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6.5. 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Наличие функциональных знаний:  понятие нормы права, нормативного правового акта,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>правоотношений и их признаки;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понятие и принципы функционирования, назначение портала государственных услуг;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>права заявителей при получении государственных услуг;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выгрузка сведений в ПФР; подготовка материалов к комиссии;</w:t>
      </w: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7C7841" w:rsidRPr="007C7841" w:rsidRDefault="007C7841" w:rsidP="007C7841">
      <w:pPr>
        <w:spacing w:after="0" w:line="240" w:lineRule="auto"/>
        <w:ind w:firstLine="708"/>
        <w:jc w:val="both"/>
        <w:rPr>
          <w:rFonts w:ascii="Calibri" w:eastAsia="Calibri" w:hAnsi="Calibri" w:cs="Times New Roman"/>
          <w:color w:val="FF0000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6.7. 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>6.8. Наличие функциональных умений: 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</w:t>
      </w:r>
      <w:r w:rsidRPr="007C7841">
        <w:rPr>
          <w:rFonts w:ascii="Times New Roman" w:eastAsia="Calibri" w:hAnsi="Times New Roman" w:cs="Times New Roman"/>
          <w:color w:val="FF0000"/>
          <w:spacing w:val="-2"/>
          <w:sz w:val="26"/>
          <w:szCs w:val="26"/>
        </w:rPr>
        <w:t xml:space="preserve">; </w:t>
      </w:r>
      <w:r w:rsidRPr="007C7841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проведение консультаций; услуги; ведение телефонных разговоров; организация подготовки разъяснений гражданам и организациям; </w:t>
      </w:r>
      <w:r w:rsidRPr="007C7841">
        <w:rPr>
          <w:rFonts w:ascii="Times New Roman" w:eastAsia="Calibri" w:hAnsi="Times New Roman" w:cs="Times New Roman"/>
          <w:sz w:val="26"/>
          <w:szCs w:val="26"/>
        </w:rPr>
        <w:t>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7C7841" w:rsidRPr="007C7841" w:rsidRDefault="007C7841" w:rsidP="007C7841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старшего государственного налогового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«О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целях реализации задач и функций, возложенных на отдел камеральных проверок №4 (далее – отдел), старший государственный налоговый инспектор обязан: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Проведение камеральных проверок налоговой отчетности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Проведение камеральных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определения объекта  налогообложения для исчисления  НДФЛ,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определения сумм, не подлежащих налогообложению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контроль за  правильности определения даты осуществления выплат и иных вознаграждений.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В целях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контроля 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Проведение анализа Справок проводится на основе: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 налоговой  и бухгалтерской отчетности.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- налоговых деклараций по налогу на прибыль иностранной организации в части расходов на оплату труда;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сведениях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налоговых деклараций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формах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карточках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Составляется Список налоговых агентов, представивших Справки позднее установленного срока.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агенту представить уточненные справки о доходах физических лиц с устраненными нарушениями. 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Формирование обязатель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ств пл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>ательщиков – организаций и индивидуальных предпринимателей -  по уплате страховых взносов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Осуществление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- Осуществление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Проверка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правильности определения даты осуществления выплат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и иных вознаграждений..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 Осуществление 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контроля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внутридокументных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междокументных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контрольных соотношений.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дневный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срок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с даты выявления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Осуществлять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междокументальный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внутридокументальный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ходе проведения камеральной проверки проводить:</w:t>
      </w:r>
      <w:r w:rsidRPr="007C7841">
        <w:rPr>
          <w:rFonts w:ascii="Times New Roman" w:eastAsia="Calibri" w:hAnsi="Times New Roman" w:cs="Times New Roman"/>
          <w:sz w:val="26"/>
          <w:szCs w:val="26"/>
        </w:rPr>
        <w:tab/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б)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взаимоувязку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 Принятие мер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в) налоговые декларации (расчеты), в которых сумма налога заявлена к уменьшению или к возмещению;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Оформление, в соответствии с законодательством, материалов камеральных налоговых проверок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Приложениями к акту могут являться материалы, полученные в ходе проверки и мероприятий налогового контроля, а также иные документы и предметы,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случае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,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с даты отправки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заказного письма.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Подготовка проектов решений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с требованиями гл.14 НК РФ.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позднее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чем за 3 дня до даты вынесения;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«АИС налог-3» (перевод в состояние «Готов к переносу начислений в КРСБ» не позднее даты принятия решения).</w:t>
      </w:r>
      <w:proofErr w:type="gramEnd"/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с даты принятия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В недельный срок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с даты вручения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неустановлении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Составление протоколов об административных правонарушениях.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Своевременное и качественное выполнение контрольных заданий. 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Участие в отборе налогоплательщиков для включения в план выездных налоговых проверок.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Анализ схем уклонения от налогообложения налогоплательщиков и подготовка предложений по их предотвращению.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Подготовка в установленные сроки отчетности по предмету деятельности отдела.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7C7841" w:rsidRPr="007C7841" w:rsidRDefault="007C7841" w:rsidP="007C7841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0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,  Федеральный </w:t>
      </w:r>
      <w:hyperlink r:id="rId71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 25.12.2008 № 273-ФЗ "О противодействии коррупции"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>и другими федеральными законами;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72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,  Федеральным </w:t>
      </w:r>
      <w:hyperlink r:id="rId73" w:history="1">
        <w:r w:rsidRPr="007C7841">
          <w:rPr>
            <w:rFonts w:ascii="Times New Roman" w:eastAsia="Calibri" w:hAnsi="Times New Roman" w:cs="Times New Roman"/>
            <w:sz w:val="26"/>
            <w:szCs w:val="26"/>
          </w:rPr>
          <w:t>закон</w:t>
        </w:r>
      </w:hyperlink>
      <w:r w:rsidRPr="007C7841">
        <w:rPr>
          <w:rFonts w:ascii="Times New Roman" w:eastAsia="Calibri" w:hAnsi="Times New Roman" w:cs="Times New Roman"/>
          <w:sz w:val="26"/>
          <w:szCs w:val="26"/>
        </w:rPr>
        <w:t>ом от 25.12.2008 № 273-ФЗ "О противодействии коррупции"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C7841">
        <w:rPr>
          <w:rFonts w:ascii="Times New Roman" w:eastAsia="Calibri" w:hAnsi="Times New Roman" w:cs="Times New Roman"/>
          <w:sz w:val="26"/>
          <w:szCs w:val="26"/>
        </w:rPr>
        <w:t>и другими федеральными законами;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предоставлять отчет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об исполнении этих указаний;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Федеральным законом "О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контроле за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C7841" w:rsidRPr="007C7841" w:rsidRDefault="007C7841" w:rsidP="007C78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7C7841" w:rsidRPr="007C7841" w:rsidRDefault="007C7841" w:rsidP="007C7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организовывать работу по защите информации в отделе;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стикеров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обязан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отдела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7C7841" w:rsidRPr="007C7841" w:rsidRDefault="007C7841" w:rsidP="007C78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7C7841" w:rsidRPr="007C7841" w:rsidRDefault="007C7841" w:rsidP="007C784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защиту сведений о гражданском служащем;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на должностной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рост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на конкурсной основе;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C7841" w:rsidRPr="007C7841" w:rsidRDefault="007C7841" w:rsidP="007C7841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членство в профессиональном союзе;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C7841" w:rsidRPr="007C7841" w:rsidRDefault="007C7841" w:rsidP="007C7841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проведение по его заявлению служебной проверки;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7C7841">
        <w:rPr>
          <w:rFonts w:ascii="Times New Roman" w:eastAsia="Calibri" w:hAnsi="Times New Roman" w:cs="Times New Roman"/>
          <w:sz w:val="26"/>
          <w:szCs w:val="26"/>
        </w:rPr>
        <w:t>напроставления</w:t>
      </w:r>
      <w:proofErr w:type="spell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C7841" w:rsidRPr="007C7841" w:rsidRDefault="007C7841" w:rsidP="007C7841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AF5664" w:rsidRDefault="00AF5664" w:rsidP="00AF5664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7C7841" w:rsidRPr="00AF5664">
        <w:rPr>
          <w:rFonts w:ascii="Times New Roman" w:eastAsia="Calibri" w:hAnsi="Times New Roman" w:cs="Times New Roman"/>
          <w:sz w:val="26"/>
          <w:szCs w:val="26"/>
        </w:rPr>
        <w:t>10. </w:t>
      </w:r>
      <w:proofErr w:type="gramStart"/>
      <w:r w:rsidR="007C7841" w:rsidRPr="00AF5664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Pr="00AF5664">
        <w:rPr>
          <w:rFonts w:ascii="Times New Roman" w:hAnsi="Times New Roman" w:cs="Times New Roman"/>
          <w:sz w:val="26"/>
          <w:szCs w:val="26"/>
        </w:rPr>
        <w:t xml:space="preserve">положением об Инспекции, утвержденным руководителем УФНС России по Ставропольскому краю «01» марта 2022г., положением об отделе </w:t>
      </w:r>
      <w:r>
        <w:rPr>
          <w:rFonts w:ascii="Times New Roman" w:hAnsi="Times New Roman" w:cs="Times New Roman"/>
          <w:sz w:val="26"/>
          <w:szCs w:val="26"/>
        </w:rPr>
        <w:t>камеральных проверок№4</w:t>
      </w:r>
      <w:r w:rsidRPr="00AF5664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Управления</w:t>
      </w:r>
      <w:proofErr w:type="gramEnd"/>
      <w:r w:rsidRPr="00AF5664">
        <w:rPr>
          <w:rFonts w:ascii="Times New Roman" w:hAnsi="Times New Roman" w:cs="Times New Roman"/>
          <w:sz w:val="26"/>
          <w:szCs w:val="26"/>
        </w:rPr>
        <w:t xml:space="preserve"> и Инспекции и иными нормативными правовыми актами, поручениями руководства Инспекции и начальника отдела.</w:t>
      </w:r>
    </w:p>
    <w:p w:rsidR="007C7841" w:rsidRPr="007C7841" w:rsidRDefault="007C7841" w:rsidP="00AF5664">
      <w:pPr>
        <w:widowControl w:val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7C7841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7C7841" w:rsidRPr="007C7841" w:rsidRDefault="007C7841" w:rsidP="007C78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C7841" w:rsidRPr="007C7841" w:rsidRDefault="007C7841" w:rsidP="007C78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7C7841" w:rsidRPr="007C7841" w:rsidRDefault="007C7841" w:rsidP="007C784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7C7841" w:rsidRPr="007C7841" w:rsidRDefault="007C7841" w:rsidP="007C784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нарушение положений настоящего должностного регламента.</w:t>
      </w:r>
    </w:p>
    <w:p w:rsidR="007C7841" w:rsidRPr="007C7841" w:rsidRDefault="007C7841" w:rsidP="007C784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C7841" w:rsidRPr="007C7841" w:rsidRDefault="007C7841" w:rsidP="007C784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старший государственный налоговый инспектор вправе или обязан самостоятельно </w:t>
      </w:r>
      <w:proofErr w:type="spellStart"/>
      <w:r w:rsidRPr="007C7841">
        <w:rPr>
          <w:rFonts w:ascii="Times New Roman" w:eastAsia="Calibri" w:hAnsi="Times New Roman" w:cs="Times New Roman"/>
          <w:b/>
          <w:sz w:val="26"/>
          <w:szCs w:val="26"/>
        </w:rPr>
        <w:t>приниматьуправленческие</w:t>
      </w:r>
      <w:proofErr w:type="spellEnd"/>
      <w:r w:rsidRPr="007C7841">
        <w:rPr>
          <w:rFonts w:ascii="Times New Roman" w:eastAsia="Calibri" w:hAnsi="Times New Roman" w:cs="Times New Roman"/>
          <w:b/>
          <w:sz w:val="26"/>
          <w:szCs w:val="26"/>
        </w:rPr>
        <w:t xml:space="preserve"> и иные решения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C7841" w:rsidRPr="007C7841" w:rsidRDefault="007C7841" w:rsidP="007C78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C7841" w:rsidRPr="007C7841" w:rsidRDefault="007C7841" w:rsidP="007C78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7C7841" w:rsidRPr="007C7841" w:rsidRDefault="007C7841" w:rsidP="007C78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C7841" w:rsidRPr="007C7841" w:rsidRDefault="007C7841" w:rsidP="007C78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заверять надлежащим образом копию документа;</w:t>
      </w:r>
    </w:p>
    <w:p w:rsidR="007C7841" w:rsidRPr="007C7841" w:rsidRDefault="007C7841" w:rsidP="007C784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7C7841">
        <w:rPr>
          <w:rFonts w:ascii="Times New Roman" w:eastAsia="Calibri" w:hAnsi="Times New Roman" w:cs="Times New Roman"/>
          <w:b/>
          <w:sz w:val="26"/>
          <w:szCs w:val="26"/>
        </w:rPr>
        <w:t>и(</w:t>
      </w:r>
      <w:proofErr w:type="gramEnd"/>
      <w:r w:rsidRPr="007C7841">
        <w:rPr>
          <w:rFonts w:ascii="Times New Roman" w:eastAsia="Calibri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постановка цели;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подготовка информации;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оценка результатов;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визирование документа;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участие в обсуждении проекта;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согласование документа;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осуществление правовой экспертизы документа и т.д.</w:t>
      </w: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положений об отделе и Инспекции;</w:t>
      </w:r>
    </w:p>
    <w:p w:rsidR="007C7841" w:rsidRPr="007C7841" w:rsidRDefault="007C7841" w:rsidP="007C784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7C7841" w:rsidRPr="007C7841" w:rsidRDefault="007C7841" w:rsidP="007C784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7C7841" w:rsidRPr="007C7841" w:rsidRDefault="007C7841" w:rsidP="007C784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C7841" w:rsidRPr="007C7841" w:rsidRDefault="007C7841" w:rsidP="007C7841">
      <w:pPr>
        <w:widowControl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16. </w:t>
      </w:r>
      <w:r w:rsidRPr="007C7841">
        <w:rPr>
          <w:rFonts w:ascii="Times New Roman" w:eastAsia="Calibri" w:hAnsi="Times New Roman"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C7841">
        <w:rPr>
          <w:rFonts w:ascii="Times New Roman" w:eastAsia="Calibri" w:hAnsi="Times New Roman" w:cs="Times New Roman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</w:t>
      </w:r>
      <w:r w:rsidRPr="007C7841">
        <w:rPr>
          <w:rFonts w:ascii="Times New Roman" w:eastAsia="Calibri" w:hAnsi="Times New Roman" w:cs="Times New Roman"/>
          <w:sz w:val="26"/>
          <w:szCs w:val="26"/>
        </w:rPr>
        <w:lastRenderedPageBreak/>
        <w:t>служащих» (Собрание законодательства Российской Федерации, 2002</w:t>
      </w:r>
      <w:proofErr w:type="gramEnd"/>
      <w:r w:rsidRPr="007C7841">
        <w:rPr>
          <w:rFonts w:ascii="Times New Roman" w:eastAsia="Calibri" w:hAnsi="Times New Roman" w:cs="Times New Roman"/>
          <w:sz w:val="26"/>
          <w:szCs w:val="26"/>
        </w:rPr>
        <w:t xml:space="preserve">, № </w:t>
      </w:r>
      <w:proofErr w:type="gramStart"/>
      <w:r w:rsidRPr="007C7841">
        <w:rPr>
          <w:rFonts w:ascii="Times New Roman" w:eastAsia="Calibri" w:hAnsi="Times New Roman"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7C7841" w:rsidRPr="007C7841" w:rsidRDefault="007C7841" w:rsidP="007C7841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C7841" w:rsidRPr="007C7841" w:rsidRDefault="007C7841" w:rsidP="007C7841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7841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7841" w:rsidRPr="007C7841" w:rsidRDefault="007C7841" w:rsidP="007C784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7841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C7841" w:rsidRPr="007C7841" w:rsidRDefault="007C7841" w:rsidP="007C784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</w:p>
    <w:p w:rsidR="007C7841" w:rsidRPr="007C7841" w:rsidRDefault="007C7841" w:rsidP="007C7841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C7841" w:rsidRPr="007C7841" w:rsidSect="00C1069C">
      <w:headerReference w:type="default" r:id="rId74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062" w:rsidRDefault="00AF5664">
      <w:pPr>
        <w:spacing w:after="0" w:line="240" w:lineRule="auto"/>
      </w:pPr>
      <w:r>
        <w:separator/>
      </w:r>
    </w:p>
  </w:endnote>
  <w:endnote w:type="continuationSeparator" w:id="0">
    <w:p w:rsidR="00045062" w:rsidRDefault="00AF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062" w:rsidRDefault="00AF5664">
      <w:pPr>
        <w:spacing w:after="0" w:line="240" w:lineRule="auto"/>
      </w:pPr>
      <w:r>
        <w:separator/>
      </w:r>
    </w:p>
  </w:footnote>
  <w:footnote w:type="continuationSeparator" w:id="0">
    <w:p w:rsidR="00045062" w:rsidRDefault="00AF5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4C9A" w:rsidRPr="00B310A4" w:rsidRDefault="007C7841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723D">
          <w:rPr>
            <w:rFonts w:cs="Times New Roman"/>
            <w:noProof/>
            <w:color w:val="999999"/>
            <w:sz w:val="24"/>
            <w:szCs w:val="24"/>
          </w:rPr>
          <w:t>22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4C9A" w:rsidRPr="00B310A4" w:rsidRDefault="0045723D">
    <w:pPr>
      <w:pStyle w:val="a3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55497"/>
    <w:multiLevelType w:val="hybridMultilevel"/>
    <w:tmpl w:val="C52EE6FA"/>
    <w:lvl w:ilvl="0" w:tplc="64105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ACE"/>
    <w:rsid w:val="00045062"/>
    <w:rsid w:val="00054862"/>
    <w:rsid w:val="0016089E"/>
    <w:rsid w:val="001D44BB"/>
    <w:rsid w:val="0045723D"/>
    <w:rsid w:val="007C7841"/>
    <w:rsid w:val="00AB40BB"/>
    <w:rsid w:val="00AF5664"/>
    <w:rsid w:val="00BC048B"/>
    <w:rsid w:val="00C35ACE"/>
    <w:rsid w:val="00C5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84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7C7841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7C7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841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7C7841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7C7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8D40B267320DD403112E57308B5F47E88BFAF38B54787C128AF99C8B7DvBaEL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2387F255F2ADE8E492F7F002807B54AC12877E264C8256ED62CC89E627f3Z4L" TargetMode="External"/><Relationship Id="rId42" Type="http://schemas.openxmlformats.org/officeDocument/2006/relationships/hyperlink" Target="consultantplus://offline/ref=8D40B267320DD403112E57308B5F47E88AFAF3895D7E7C128AF99C8B7DvBaEL" TargetMode="External"/><Relationship Id="rId47" Type="http://schemas.openxmlformats.org/officeDocument/2006/relationships/hyperlink" Target="consultantplus://offline/ref=0041A4BF554B147E1E2153B91A08597A56570BBA01801581423142C1B922a3L" TargetMode="External"/><Relationship Id="rId50" Type="http://schemas.openxmlformats.org/officeDocument/2006/relationships/hyperlink" Target="consultantplus://offline/ref=0041A4BF554B147E1E2153B91A08597A575F09BD0F831581423142C1B922a3L" TargetMode="External"/><Relationship Id="rId55" Type="http://schemas.openxmlformats.org/officeDocument/2006/relationships/hyperlink" Target="consultantplus://offline/ref=0041A4BF554B147E1E2153B91A08597A565F0BBF01861581423142C1B922a3L" TargetMode="External"/><Relationship Id="rId63" Type="http://schemas.openxmlformats.org/officeDocument/2006/relationships/hyperlink" Target="consultantplus://offline/ref=2AB3F3F71EBCE4DE4241C268B302EEAF7DEBAC43743F56379141DCDF14KDbAL" TargetMode="External"/><Relationship Id="rId68" Type="http://schemas.openxmlformats.org/officeDocument/2006/relationships/hyperlink" Target="consultantplus://offline/ref=BE5B025B12B6CC46D5F0E03636DB5374597D87B1F82A47006A89A271A3bCb3L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2387F255F2ADE8E492F7F002807B54AC138075284B8456ED62CC89E627f3Z4L" TargetMode="Externa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2387F255F2ADE8E492F7F002807B54AC12887E2C488056ED62CC89E627f3Z4L" TargetMode="External"/><Relationship Id="rId37" Type="http://schemas.openxmlformats.org/officeDocument/2006/relationships/hyperlink" Target="consultantplus://offline/ref=8D40B267320DD403112E57308B5F47E88AFAF18D597F7C128AF99C8B7DvBaEL" TargetMode="External"/><Relationship Id="rId40" Type="http://schemas.openxmlformats.org/officeDocument/2006/relationships/hyperlink" Target="consultantplus://offline/ref=8D40B267320DD403112E57308B5F47E88BF3F08D5A7D7C128AF99C8B7DvBaEL" TargetMode="External"/><Relationship Id="rId45" Type="http://schemas.openxmlformats.org/officeDocument/2006/relationships/hyperlink" Target="consultantplus://offline/ref=8D40B267320DD403112E57308B5F47E88AFAF18D597E7C128AF99C8B7DvBaEL" TargetMode="External"/><Relationship Id="rId53" Type="http://schemas.openxmlformats.org/officeDocument/2006/relationships/hyperlink" Target="consultantplus://offline/ref=0041A4BF554B147E1E2153B91A08597A565605BD03871581423142C1B922a3L" TargetMode="External"/><Relationship Id="rId58" Type="http://schemas.openxmlformats.org/officeDocument/2006/relationships/hyperlink" Target="consultantplus://offline/ref=2AB3F3F71EBCE4DE4241C268B302EEAF79E5AE4571370B3D9918D0DDK1b3L" TargetMode="External"/><Relationship Id="rId66" Type="http://schemas.openxmlformats.org/officeDocument/2006/relationships/hyperlink" Target="consultantplus://offline/ref=BE5B025B12B6CC46D5F0E92F31DB53745E7682B4F22647006A89A271A3bCb3L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2387F255F2ADE8E492F7F002807B54AC12887F2D488656ED62CC89E627f3Z4L" TargetMode="External"/><Relationship Id="rId36" Type="http://schemas.openxmlformats.org/officeDocument/2006/relationships/hyperlink" Target="consultantplus://offline/ref=2387F255F2ADE8E492F7F002807B54AC178975294B8A0BE76A9585E4f2Z0L" TargetMode="External"/><Relationship Id="rId49" Type="http://schemas.openxmlformats.org/officeDocument/2006/relationships/hyperlink" Target="consultantplus://offline/ref=0041A4BF554B147E1E2153B91A08597A565F0DBB04851581423142C1B922a3L" TargetMode="External"/><Relationship Id="rId57" Type="http://schemas.openxmlformats.org/officeDocument/2006/relationships/hyperlink" Target="consultantplus://offline/ref=2AB3F3F71EBCE4DE4241C268B302EEAF79E6AE4F79370B3D9918D0DDK1b3L" TargetMode="External"/><Relationship Id="rId61" Type="http://schemas.openxmlformats.org/officeDocument/2006/relationships/hyperlink" Target="consultantplus://offline/ref=2AB3F3F71EBCE4DE4241C268B302EEAF7DE4A441713F56379141DCDF14KDbA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2387F255F2ADE8E492F7F002807B54AC1280702B4E8056ED62CC89E627f3Z4L" TargetMode="External"/><Relationship Id="rId44" Type="http://schemas.openxmlformats.org/officeDocument/2006/relationships/hyperlink" Target="consultantplus://offline/ref=8D40B267320DD403112E57308B5F47E88BF3F08D5A7F7C128AF99C8B7DvBaEL" TargetMode="External"/><Relationship Id="rId52" Type="http://schemas.openxmlformats.org/officeDocument/2006/relationships/hyperlink" Target="consultantplus://offline/ref=0041A4BF554B147E1E2153B91A08597A555F0AB501811581423142C1B922a3L" TargetMode="External"/><Relationship Id="rId60" Type="http://schemas.openxmlformats.org/officeDocument/2006/relationships/hyperlink" Target="consultantplus://offline/ref=2AB3F3F71EBCE4DE4241C268B302EEAF7DE1AE41783856379141DCDF14KDbAL" TargetMode="External"/><Relationship Id="rId65" Type="http://schemas.openxmlformats.org/officeDocument/2006/relationships/hyperlink" Target="consultantplus://offline/ref=BE5B025B12B6CC46D5F0E03636DB537459708FB1FA2547006A89A271A3bCb3L" TargetMode="External"/><Relationship Id="rId73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2387F255F2ADE8E492F7F002807B54AC1380732A4B8356ED62CC89E62734E473AAA046651F63F3f6Z6L" TargetMode="External"/><Relationship Id="rId30" Type="http://schemas.openxmlformats.org/officeDocument/2006/relationships/hyperlink" Target="consultantplus://offline/ref=2387F255F2ADE8E492F7F002807B54AC11887E26498056ED62CC89E627f3Z4L" TargetMode="External"/><Relationship Id="rId35" Type="http://schemas.openxmlformats.org/officeDocument/2006/relationships/hyperlink" Target="consultantplus://offline/ref=2387F255F2ADE8E492F7F002807B54AC13807629418956ED62CC89E627f3Z4L" TargetMode="External"/><Relationship Id="rId43" Type="http://schemas.openxmlformats.org/officeDocument/2006/relationships/hyperlink" Target="consultantplus://offline/ref=8D40B267320DD403112E57308B5F47E88AFAF0825B797C128AF99C8B7DvBaEL" TargetMode="External"/><Relationship Id="rId48" Type="http://schemas.openxmlformats.org/officeDocument/2006/relationships/hyperlink" Target="consultantplus://offline/ref=0041A4BF554B147E1E2153B91A08597A56570BBA01811581423142C1B922a3L" TargetMode="External"/><Relationship Id="rId56" Type="http://schemas.openxmlformats.org/officeDocument/2006/relationships/hyperlink" Target="consultantplus://offline/ref=2AB3F3F71EBCE4DE4241C268B302EEAF7DE6AB42783956379141DCDF14KDbAL" TargetMode="External"/><Relationship Id="rId64" Type="http://schemas.openxmlformats.org/officeDocument/2006/relationships/hyperlink" Target="consultantplus://offline/ref=2AB3F3F71EBCE4DE4241C268B302EEAF7DEAAE4F76370B3D9918D0DDK1b3L" TargetMode="External"/><Relationship Id="rId69" Type="http://schemas.openxmlformats.org/officeDocument/2006/relationships/hyperlink" Target="consultantplus://offline/ref=BE5B025B12B6CC46D5F0E92F31DB53745D7787B1FD2A47006A89A271A3bCb3L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041A4BF554B147E1E2153B91A08597A55560FB805861581423142C1B922a3L" TargetMode="External"/><Relationship Id="rId72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2387F255F2ADE8E492F7F002807B54AC138072294F8156ED62CC89E627f3Z4L" TargetMode="External"/><Relationship Id="rId38" Type="http://schemas.openxmlformats.org/officeDocument/2006/relationships/hyperlink" Target="consultantplus://offline/ref=8D40B267320DD403112E57308B5F47E88BF3F08D55787C128AF99C8B7DvBaEL" TargetMode="External"/><Relationship Id="rId46" Type="http://schemas.openxmlformats.org/officeDocument/2006/relationships/hyperlink" Target="consultantplus://offline/ref=8D40B267320DD403112E57308B5F47E88AFAF3895D7D7C128AF99C8B7DvBaEL" TargetMode="External"/><Relationship Id="rId59" Type="http://schemas.openxmlformats.org/officeDocument/2006/relationships/hyperlink" Target="consultantplus://offline/ref=2AB3F3F71EBCE4DE4241C268B302EEAF7DE1A541703C56379141DCDF14KDbAL" TargetMode="External"/><Relationship Id="rId67" Type="http://schemas.openxmlformats.org/officeDocument/2006/relationships/hyperlink" Target="consultantplus://offline/ref=BE5B025B12B6CC46D5F0E92F31DB53745E7D87B3FE2047006A89A271A3bCb3L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8D40B267320DD403112E57308B5F47E88AFAF38A54747C128AF99C8B7DvBaEL" TargetMode="External"/><Relationship Id="rId54" Type="http://schemas.openxmlformats.org/officeDocument/2006/relationships/hyperlink" Target="consultantplus://offline/ref=0041A4BF554B147E1E2153B91A08597A56560AB906841581423142C1B922a3L" TargetMode="External"/><Relationship Id="rId62" Type="http://schemas.openxmlformats.org/officeDocument/2006/relationships/hyperlink" Target="consultantplus://offline/ref=2AB3F3F71EBCE4DE4241C268B302EEAF7DE0A944783956379141DCDF14KDbAL" TargetMode="External"/><Relationship Id="rId70" Type="http://schemas.openxmlformats.org/officeDocument/2006/relationships/hyperlink" Target="consultantplus://offline/ref=0962D4DA2E165807532AA6A702FE27833A482E67C9A379ED4DDB9CA55C69257E212D7BEAD97BDEBBA2t0N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11137</Words>
  <Characters>63482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Оксана Александровна</dc:creator>
  <cp:lastModifiedBy>2634_svc_adm</cp:lastModifiedBy>
  <cp:revision>6</cp:revision>
  <cp:lastPrinted>2022-08-03T13:08:00Z</cp:lastPrinted>
  <dcterms:created xsi:type="dcterms:W3CDTF">2022-08-03T09:28:00Z</dcterms:created>
  <dcterms:modified xsi:type="dcterms:W3CDTF">2022-08-03T13:08:00Z</dcterms:modified>
</cp:coreProperties>
</file>